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4AA" w:rsidRPr="004A67C2" w:rsidRDefault="005944AA">
      <w:pPr>
        <w:rPr>
          <w:sz w:val="22"/>
          <w:szCs w:val="22"/>
        </w:rPr>
      </w:pPr>
    </w:p>
    <w:tbl>
      <w:tblPr>
        <w:tblW w:w="5000" w:type="pct"/>
        <w:jc w:val="center"/>
        <w:tblCellSpacing w:w="1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40"/>
      </w:tblGrid>
      <w:tr w:rsidR="005944AA" w:rsidRPr="004A67C2" w:rsidTr="00C900AA">
        <w:trPr>
          <w:trHeight w:val="600"/>
          <w:tblCellSpacing w:w="15" w:type="dxa"/>
          <w:jc w:val="center"/>
        </w:trPr>
        <w:tc>
          <w:tcPr>
            <w:tcW w:w="49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7" w:type="dxa"/>
              <w:left w:w="187" w:type="dxa"/>
              <w:bottom w:w="187" w:type="dxa"/>
              <w:right w:w="187" w:type="dxa"/>
            </w:tcMar>
            <w:vAlign w:val="center"/>
          </w:tcPr>
          <w:tbl>
            <w:tblPr>
              <w:tblW w:w="8296" w:type="dxa"/>
              <w:tblLook w:val="01E0" w:firstRow="1" w:lastRow="1" w:firstColumn="1" w:lastColumn="1" w:noHBand="0" w:noVBand="0"/>
            </w:tblPr>
            <w:tblGrid>
              <w:gridCol w:w="2836"/>
              <w:gridCol w:w="5460"/>
            </w:tblGrid>
            <w:tr w:rsidR="005944AA" w:rsidRPr="004A67C2" w:rsidTr="00DC0DD3">
              <w:tc>
                <w:tcPr>
                  <w:tcW w:w="2836" w:type="dxa"/>
                  <w:shd w:val="clear" w:color="auto" w:fill="auto"/>
                </w:tcPr>
                <w:p w:rsidR="005944AA" w:rsidRPr="004A67C2" w:rsidRDefault="005944AA" w:rsidP="005944AA">
                  <w:pPr>
                    <w:rPr>
                      <w:rFonts w:ascii="Tahoma" w:hAnsi="Tahoma" w:cs="Tahoma"/>
                      <w:color w:val="555555"/>
                      <w:sz w:val="22"/>
                      <w:szCs w:val="22"/>
                    </w:rPr>
                  </w:pPr>
                </w:p>
                <w:p w:rsidR="005944AA" w:rsidRPr="004A67C2" w:rsidRDefault="00A6258D" w:rsidP="005944AA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noProof/>
                      <w:sz w:val="22"/>
                      <w:szCs w:val="22"/>
                      <w:lang w:eastAsia="el-GR"/>
                    </w:rPr>
                    <w:drawing>
                      <wp:inline distT="0" distB="0" distL="0" distR="0">
                        <wp:extent cx="942975" cy="962025"/>
                        <wp:effectExtent l="19050" t="0" r="9525" b="0"/>
                        <wp:docPr id="1" name="Picture 1" descr="logo_serint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_serint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60" w:type="dxa"/>
                  <w:shd w:val="clear" w:color="auto" w:fill="auto"/>
                  <w:vAlign w:val="bottom"/>
                </w:tcPr>
                <w:p w:rsidR="005944AA" w:rsidRPr="004A67C2" w:rsidRDefault="005944AA" w:rsidP="00DC0DD3">
                  <w:pPr>
                    <w:jc w:val="both"/>
                    <w:rPr>
                      <w:rFonts w:ascii="Tahoma" w:hAnsi="Tahoma" w:cs="Tahoma"/>
                      <w:color w:val="000000"/>
                      <w:kern w:val="28"/>
                    </w:rPr>
                  </w:pPr>
                  <w:r w:rsidRPr="004A67C2">
                    <w:rPr>
                      <w:rFonts w:ascii="Tahoma" w:hAnsi="Tahoma" w:cs="Tahoma"/>
                    </w:rPr>
                    <w:t xml:space="preserve">Η </w:t>
                  </w:r>
                  <w:r w:rsidRPr="004A67C2">
                    <w:rPr>
                      <w:rFonts w:ascii="Tahoma" w:hAnsi="Tahoma" w:cs="Tahoma"/>
                      <w:b/>
                    </w:rPr>
                    <w:t>Serinth</w:t>
                  </w:r>
                  <w:r w:rsidR="00C900AA" w:rsidRPr="004A67C2">
                    <w:rPr>
                      <w:rFonts w:ascii="Tahoma" w:hAnsi="Tahoma" w:cs="Tahoma"/>
                      <w:b/>
                    </w:rPr>
                    <w:t xml:space="preserve"> </w:t>
                  </w:r>
                  <w:r w:rsidR="00713C58" w:rsidRPr="004A67C2">
                    <w:rPr>
                      <w:rFonts w:ascii="Tahoma" w:hAnsi="Tahoma" w:cs="Tahoma"/>
                    </w:rPr>
                    <w:t xml:space="preserve">εμπορική εταιρεία Ιατρικών Μηχανημάτων, με </w:t>
                  </w:r>
                  <w:r w:rsidR="00C900AA" w:rsidRPr="004A67C2">
                    <w:rPr>
                      <w:rFonts w:ascii="Tahoma" w:hAnsi="Tahoma" w:cs="Tahoma"/>
                    </w:rPr>
                    <w:t>έμφαση στην</w:t>
                  </w:r>
                  <w:r w:rsidRPr="004A67C2">
                    <w:rPr>
                      <w:rFonts w:ascii="Tahoma" w:hAnsi="Tahoma" w:cs="Tahoma"/>
                    </w:rPr>
                    <w:t xml:space="preserve"> υψηλή τ</w:t>
                  </w:r>
                  <w:r w:rsidR="00713C58" w:rsidRPr="004A67C2">
                    <w:rPr>
                      <w:rFonts w:ascii="Tahoma" w:hAnsi="Tahoma" w:cs="Tahoma"/>
                    </w:rPr>
                    <w:t>εχνολογία, άριστη υποδομή, τεχνογνωσία,</w:t>
                  </w:r>
                  <w:r w:rsidR="00B85D25">
                    <w:rPr>
                      <w:rFonts w:ascii="Tahoma" w:hAnsi="Tahoma" w:cs="Tahoma"/>
                    </w:rPr>
                    <w:t xml:space="preserve"> νέες ιδέες</w:t>
                  </w:r>
                  <w:r w:rsidR="00C900AA" w:rsidRPr="004A67C2">
                    <w:rPr>
                      <w:rFonts w:ascii="Tahoma" w:hAnsi="Tahoma" w:cs="Tahoma"/>
                    </w:rPr>
                    <w:t xml:space="preserve"> </w:t>
                  </w:r>
                  <w:r w:rsidRPr="004A67C2">
                    <w:rPr>
                      <w:rFonts w:ascii="Tahoma" w:hAnsi="Tahoma" w:cs="Tahoma"/>
                    </w:rPr>
                    <w:t>ζητεί</w:t>
                  </w:r>
                  <w:r w:rsidR="00713C58" w:rsidRPr="004A67C2">
                    <w:rPr>
                      <w:rFonts w:ascii="Tahoma" w:hAnsi="Tahoma" w:cs="Tahoma"/>
                    </w:rPr>
                    <w:t>:</w:t>
                  </w:r>
                </w:p>
                <w:p w:rsidR="005944AA" w:rsidRPr="004A67C2" w:rsidRDefault="005944AA" w:rsidP="00C900AA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:rsidR="005944AA" w:rsidRPr="004A67C2" w:rsidRDefault="005944AA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944AA" w:rsidRPr="004A67C2">
        <w:trPr>
          <w:tblCellSpacing w:w="15" w:type="dxa"/>
          <w:jc w:val="center"/>
        </w:trPr>
        <w:tc>
          <w:tcPr>
            <w:tcW w:w="4966" w:type="pct"/>
            <w:tcBorders>
              <w:top w:val="nil"/>
              <w:left w:val="nil"/>
              <w:bottom w:val="nil"/>
              <w:right w:val="nil"/>
            </w:tcBorders>
            <w:shd w:val="clear" w:color="auto" w:fill="FF6600"/>
            <w:tcMar>
              <w:top w:w="187" w:type="dxa"/>
              <w:left w:w="94" w:type="dxa"/>
              <w:bottom w:w="187" w:type="dxa"/>
              <w:right w:w="94" w:type="dxa"/>
            </w:tcMar>
            <w:vAlign w:val="center"/>
          </w:tcPr>
          <w:p w:rsidR="000B646C" w:rsidRPr="00DA4C90" w:rsidRDefault="00A6258D" w:rsidP="00DA4C90">
            <w:pPr>
              <w:pStyle w:val="Web"/>
              <w:jc w:val="center"/>
              <w:rPr>
                <w:rFonts w:ascii="Tahoma" w:hAnsi="Tahoma" w:cs="Tahoma"/>
                <w:b/>
                <w:bCs/>
                <w:color w:val="FFFFFF"/>
                <w:sz w:val="28"/>
                <w:szCs w:val="28"/>
                <w:lang w:val="en-US"/>
              </w:rPr>
            </w:pPr>
            <w:r>
              <w:rPr>
                <w:rStyle w:val="a3"/>
                <w:rFonts w:ascii="Tahoma" w:hAnsi="Tahoma" w:cs="Tahoma"/>
                <w:color w:val="FFFFFF"/>
                <w:sz w:val="28"/>
                <w:szCs w:val="28"/>
              </w:rPr>
              <w:t>Βοηθό λογιστή</w:t>
            </w:r>
          </w:p>
        </w:tc>
      </w:tr>
      <w:tr w:rsidR="005944AA" w:rsidRPr="004A67C2">
        <w:trPr>
          <w:tblCellSpacing w:w="15" w:type="dxa"/>
          <w:jc w:val="center"/>
        </w:trPr>
        <w:tc>
          <w:tcPr>
            <w:tcW w:w="49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7" w:type="dxa"/>
              <w:left w:w="187" w:type="dxa"/>
              <w:bottom w:w="187" w:type="dxa"/>
              <w:right w:w="187" w:type="dxa"/>
            </w:tcMar>
            <w:vAlign w:val="center"/>
          </w:tcPr>
          <w:p w:rsidR="00A6258D" w:rsidRDefault="005944AA">
            <w:pPr>
              <w:pStyle w:val="Web"/>
              <w:rPr>
                <w:rStyle w:val="a3"/>
                <w:rFonts w:ascii="Tahoma" w:hAnsi="Tahoma" w:cs="Tahoma"/>
                <w:sz w:val="22"/>
                <w:szCs w:val="22"/>
              </w:rPr>
            </w:pPr>
            <w:r w:rsidRPr="004A67C2">
              <w:rPr>
                <w:rStyle w:val="a3"/>
                <w:rFonts w:ascii="Tahoma" w:hAnsi="Tahoma" w:cs="Tahoma"/>
                <w:sz w:val="22"/>
                <w:szCs w:val="22"/>
              </w:rPr>
              <w:t>Προσόντα:</w:t>
            </w:r>
          </w:p>
          <w:p w:rsidR="00A6258D" w:rsidRP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Πτυχίο A.E.I. ή Τ.Ε.Ι. Λογιστικής ή Οικονομικής κατεύθυνσης</w:t>
            </w:r>
          </w:p>
          <w:p w:rsidR="00A6258D" w:rsidRP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Πολύ καλή γνώση χειρισμού εφαρμογών MS Office (advanced in excel)</w:t>
            </w:r>
          </w:p>
          <w:p w:rsidR="00A6258D" w:rsidRP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Πολ</w:t>
            </w:r>
            <w:r w:rsidR="003A3FDB">
              <w:rPr>
                <w:rFonts w:ascii="Tahoma" w:hAnsi="Tahoma" w:cs="Tahoma"/>
                <w:sz w:val="22"/>
                <w:szCs w:val="22"/>
              </w:rPr>
              <w:t>ύ καλή γνώση Αγγλικής γλώσσας, γραπτή και προφορική</w:t>
            </w:r>
          </w:p>
          <w:p w:rsidR="00A6258D" w:rsidRPr="00A6258D" w:rsidRDefault="003A3FDB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Εμπειρία 2-4</w:t>
            </w:r>
            <w:r w:rsidR="00A6258D" w:rsidRPr="00A6258D">
              <w:rPr>
                <w:rFonts w:ascii="Tahoma" w:hAnsi="Tahoma" w:cs="Tahoma"/>
                <w:sz w:val="22"/>
                <w:szCs w:val="22"/>
              </w:rPr>
              <w:t xml:space="preserve"> χρόνια σε ανάλογη θέση σε Λογιστήριο </w:t>
            </w:r>
          </w:p>
          <w:p w:rsidR="00A6258D" w:rsidRP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Πολύ καλή γνώση ΚΦΑΣ, ΦΠΑ, Λογιστικού σχεδίου</w:t>
            </w:r>
          </w:p>
          <w:p w:rsidR="00A6258D" w:rsidRP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Πολύ καλή γνώση εργατικής και ασφαλιστικής νομοθεσίας</w:t>
            </w:r>
          </w:p>
          <w:p w:rsidR="00A6258D" w:rsidRDefault="00A6258D" w:rsidP="00A6258D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Ομαδικό πνεύμα εργασίας,</w:t>
            </w:r>
            <w:r w:rsidR="00B85D25">
              <w:rPr>
                <w:rFonts w:ascii="Tahoma" w:hAnsi="Tahoma" w:cs="Tahoma"/>
                <w:sz w:val="22"/>
                <w:szCs w:val="22"/>
              </w:rPr>
              <w:t xml:space="preserve"> οργανωτικός, αποτελεσματικός</w:t>
            </w:r>
            <w:r w:rsidRPr="00A6258D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3A3FDB" w:rsidRPr="003A3FDB" w:rsidRDefault="003A3FDB" w:rsidP="003A3FD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Συνέπεια στην τήρηση προθεσμιών</w:t>
            </w:r>
          </w:p>
          <w:p w:rsidR="003A3FDB" w:rsidRPr="003A3FDB" w:rsidRDefault="00A6258D" w:rsidP="003A3FD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A6258D">
              <w:rPr>
                <w:rFonts w:ascii="Tahoma" w:hAnsi="Tahoma" w:cs="Tahoma"/>
                <w:sz w:val="22"/>
                <w:szCs w:val="22"/>
              </w:rPr>
              <w:t>Ε</w:t>
            </w:r>
            <w:r w:rsidR="00B85D25">
              <w:rPr>
                <w:rFonts w:ascii="Tahoma" w:hAnsi="Tahoma" w:cs="Tahoma"/>
                <w:sz w:val="22"/>
                <w:szCs w:val="22"/>
              </w:rPr>
              <w:t>πιθυμητή εμπειρία στη χρήση της λογιστικής εφαρμογής Κεφάλαιο</w:t>
            </w:r>
            <w:r w:rsidRPr="00A6258D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3A3FDB" w:rsidRPr="003A3FDB" w:rsidRDefault="003A3FDB" w:rsidP="003A3FD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Εμπειρία </w:t>
            </w:r>
            <w:r w:rsidRPr="003A3FDB">
              <w:rPr>
                <w:rFonts w:ascii="Tahoma" w:hAnsi="Tahoma" w:cs="Tahoma"/>
                <w:sz w:val="22"/>
                <w:szCs w:val="22"/>
              </w:rPr>
              <w:t>σε θέματα εισαγωγών-εξαγωγών, διακίνησης, παρα</w:t>
            </w:r>
            <w:r>
              <w:rPr>
                <w:rFonts w:ascii="Tahoma" w:hAnsi="Tahoma" w:cs="Tahoma"/>
                <w:sz w:val="22"/>
                <w:szCs w:val="22"/>
              </w:rPr>
              <w:t xml:space="preserve">κολούθησης &amp; ελέγχου αποθεμάτων </w:t>
            </w:r>
            <w:r w:rsidR="00932D55">
              <w:rPr>
                <w:rFonts w:ascii="Tahoma" w:hAnsi="Tahoma" w:cs="Tahoma"/>
                <w:sz w:val="22"/>
                <w:szCs w:val="22"/>
              </w:rPr>
              <w:t xml:space="preserve">- </w:t>
            </w:r>
            <w:r>
              <w:rPr>
                <w:rFonts w:ascii="Tahoma" w:hAnsi="Tahoma" w:cs="Tahoma"/>
                <w:sz w:val="22"/>
                <w:szCs w:val="22"/>
              </w:rPr>
              <w:t>θα συνεκτιμηθεί</w:t>
            </w:r>
            <w:r w:rsidR="00BD11FD">
              <w:rPr>
                <w:rFonts w:ascii="Tahoma" w:hAnsi="Tahoma" w:cs="Tahoma"/>
                <w:sz w:val="22"/>
                <w:szCs w:val="22"/>
              </w:rPr>
              <w:t>, όχι απαραίτητη</w:t>
            </w:r>
          </w:p>
          <w:p w:rsidR="003A3FDB" w:rsidRPr="00A6258D" w:rsidRDefault="003A3FDB" w:rsidP="003A3FD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ahoma" w:hAnsi="Tahoma" w:cs="Tahoma"/>
                <w:sz w:val="22"/>
                <w:szCs w:val="22"/>
              </w:rPr>
            </w:pPr>
            <w:r w:rsidRPr="003A3FDB">
              <w:rPr>
                <w:rFonts w:ascii="Tahoma" w:hAnsi="Tahoma" w:cs="Tahoma"/>
                <w:sz w:val="22"/>
                <w:szCs w:val="22"/>
              </w:rPr>
              <w:t>Εμπειρία σε θέματα Διοικητικής υπ</w:t>
            </w:r>
            <w:r>
              <w:rPr>
                <w:rFonts w:ascii="Tahoma" w:hAnsi="Tahoma" w:cs="Tahoma"/>
                <w:sz w:val="22"/>
                <w:szCs w:val="22"/>
              </w:rPr>
              <w:t xml:space="preserve">οστήριξης και εκπόνησης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reports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932D55">
              <w:rPr>
                <w:rFonts w:ascii="Tahoma" w:hAnsi="Tahoma" w:cs="Tahoma"/>
                <w:sz w:val="22"/>
                <w:szCs w:val="22"/>
              </w:rPr>
              <w:t xml:space="preserve">- </w:t>
            </w:r>
            <w:r>
              <w:rPr>
                <w:rFonts w:ascii="Tahoma" w:hAnsi="Tahoma" w:cs="Tahoma"/>
                <w:sz w:val="22"/>
                <w:szCs w:val="22"/>
              </w:rPr>
              <w:t>θα συνεκτιμηθεί</w:t>
            </w:r>
            <w:r w:rsidR="00BD11FD">
              <w:rPr>
                <w:rFonts w:ascii="Tahoma" w:hAnsi="Tahoma" w:cs="Tahoma"/>
                <w:sz w:val="22"/>
                <w:szCs w:val="22"/>
              </w:rPr>
              <w:t>, όχι απαραίτητη</w:t>
            </w:r>
          </w:p>
          <w:p w:rsidR="005944AA" w:rsidRPr="004A67C2" w:rsidRDefault="005944AA">
            <w:pPr>
              <w:pStyle w:val="Web"/>
              <w:rPr>
                <w:rFonts w:ascii="Tahoma" w:hAnsi="Tahoma" w:cs="Tahoma"/>
                <w:sz w:val="22"/>
                <w:szCs w:val="22"/>
              </w:rPr>
            </w:pPr>
            <w:r w:rsidRPr="004A67C2">
              <w:rPr>
                <w:rStyle w:val="a3"/>
                <w:rFonts w:ascii="Tahoma" w:hAnsi="Tahoma" w:cs="Tahoma"/>
                <w:sz w:val="22"/>
                <w:szCs w:val="22"/>
              </w:rPr>
              <w:t>Παροχές:</w:t>
            </w:r>
          </w:p>
          <w:p w:rsidR="005944AA" w:rsidRPr="004A67C2" w:rsidRDefault="005944AA" w:rsidP="00A6258D">
            <w:pPr>
              <w:pStyle w:val="Web"/>
              <w:rPr>
                <w:rFonts w:ascii="Tahoma" w:hAnsi="Tahoma" w:cs="Tahoma"/>
                <w:sz w:val="22"/>
                <w:szCs w:val="22"/>
              </w:rPr>
            </w:pPr>
            <w:r w:rsidRPr="004A67C2">
              <w:rPr>
                <w:rFonts w:ascii="Tahoma" w:hAnsi="Tahoma" w:cs="Tahoma"/>
                <w:sz w:val="22"/>
                <w:szCs w:val="22"/>
              </w:rPr>
              <w:t xml:space="preserve">Προσφέρεται </w:t>
            </w:r>
            <w:r w:rsidR="00A6258D">
              <w:rPr>
                <w:rFonts w:ascii="Tahoma" w:hAnsi="Tahoma" w:cs="Tahoma"/>
                <w:sz w:val="22"/>
                <w:szCs w:val="22"/>
              </w:rPr>
              <w:t xml:space="preserve">ανταγωνιστικός μισθός, </w:t>
            </w:r>
            <w:r w:rsidRPr="004A67C2">
              <w:rPr>
                <w:rFonts w:ascii="Tahoma" w:hAnsi="Tahoma" w:cs="Tahoma"/>
                <w:sz w:val="22"/>
                <w:szCs w:val="22"/>
              </w:rPr>
              <w:t>άριστο εργασιακό</w:t>
            </w:r>
            <w:r w:rsidR="00A6258D">
              <w:rPr>
                <w:rFonts w:ascii="Tahoma" w:hAnsi="Tahoma" w:cs="Tahoma"/>
                <w:sz w:val="22"/>
                <w:szCs w:val="22"/>
              </w:rPr>
              <w:t xml:space="preserve"> περιβάλλον και </w:t>
            </w:r>
            <w:r w:rsidRPr="004A67C2">
              <w:rPr>
                <w:rFonts w:ascii="Tahoma" w:hAnsi="Tahoma" w:cs="Tahoma"/>
                <w:sz w:val="22"/>
                <w:szCs w:val="22"/>
              </w:rPr>
              <w:t>προοπτικές εξέλιξης.</w:t>
            </w:r>
          </w:p>
        </w:tc>
      </w:tr>
      <w:tr w:rsidR="005944AA" w:rsidRPr="004A67C2">
        <w:trPr>
          <w:tblCellSpacing w:w="15" w:type="dxa"/>
          <w:jc w:val="center"/>
        </w:trPr>
        <w:tc>
          <w:tcPr>
            <w:tcW w:w="4966" w:type="pct"/>
            <w:tcBorders>
              <w:top w:val="nil"/>
              <w:left w:val="nil"/>
              <w:bottom w:val="single" w:sz="24" w:space="0" w:color="000000"/>
              <w:right w:val="nil"/>
            </w:tcBorders>
            <w:shd w:val="clear" w:color="auto" w:fill="FF6600"/>
            <w:tcMar>
              <w:top w:w="187" w:type="dxa"/>
              <w:left w:w="187" w:type="dxa"/>
              <w:bottom w:w="187" w:type="dxa"/>
              <w:right w:w="187" w:type="dxa"/>
            </w:tcMar>
            <w:vAlign w:val="center"/>
          </w:tcPr>
          <w:p w:rsidR="00B73497" w:rsidRPr="00B85D25" w:rsidRDefault="005944AA" w:rsidP="00B85D25">
            <w:pPr>
              <w:pStyle w:val="Web"/>
              <w:jc w:val="center"/>
              <w:rPr>
                <w:rStyle w:val="a3"/>
                <w:rFonts w:ascii="Tahoma" w:hAnsi="Tahoma" w:cs="Tahoma"/>
                <w:b w:val="0"/>
                <w:bCs w:val="0"/>
                <w:sz w:val="22"/>
                <w:szCs w:val="22"/>
              </w:rPr>
            </w:pPr>
            <w:r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Οι ενδιαφερόμενοι υποψήφιο</w:t>
            </w:r>
            <w:r w:rsidR="00713C58"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ι παρακαλούνται να αποστείλουν β</w:t>
            </w:r>
            <w:r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ιογραφικά</w:t>
            </w:r>
            <w:r w:rsidR="009F7DD9"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 xml:space="preserve"> (με κωδικό </w:t>
            </w:r>
            <w:r w:rsidR="000A661B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 xml:space="preserve">ΒΛ </w:t>
            </w:r>
            <w:r w:rsidR="00DA4C90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01</w:t>
            </w:r>
            <w:r w:rsidR="000A661B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/1</w:t>
            </w:r>
            <w:r w:rsidR="00DA4C90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8</w:t>
            </w:r>
            <w:r w:rsidR="009F7DD9"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)</w:t>
            </w:r>
            <w:r w:rsidR="00713C58"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 xml:space="preserve"> </w:t>
            </w:r>
            <w:r w:rsidR="00B85D25">
              <w:rPr>
                <w:rStyle w:val="a3"/>
                <w:rFonts w:ascii="Tahoma" w:hAnsi="Tahoma" w:cs="Tahoma"/>
                <w:color w:val="FFFFFF"/>
                <w:sz w:val="22"/>
                <w:szCs w:val="22"/>
              </w:rPr>
              <w:t>στο</w:t>
            </w:r>
            <w:r w:rsidR="00713C58" w:rsidRPr="004A67C2">
              <w:rPr>
                <w:rStyle w:val="a3"/>
                <w:rFonts w:ascii="Tahoma" w:hAnsi="Tahoma" w:cs="Tahoma"/>
                <w:color w:val="FFFFFF"/>
                <w:sz w:val="22"/>
                <w:szCs w:val="22"/>
                <w:lang w:val="it-IT"/>
              </w:rPr>
              <w:t xml:space="preserve"> </w:t>
            </w:r>
            <w:hyperlink r:id="rId6" w:history="1">
              <w:r w:rsidR="006050CF">
                <w:rPr>
                  <w:rStyle w:val="-"/>
                  <w:lang w:val="en-US"/>
                </w:rPr>
                <w:t>hr</w:t>
              </w:r>
              <w:r w:rsidR="006050CF">
                <w:rPr>
                  <w:rStyle w:val="-"/>
                </w:rPr>
                <w:t>_</w:t>
              </w:r>
              <w:r w:rsidR="006050CF">
                <w:rPr>
                  <w:rStyle w:val="-"/>
                  <w:lang w:val="en-US"/>
                </w:rPr>
                <w:t>greece</w:t>
              </w:r>
              <w:r w:rsidR="006050CF">
                <w:rPr>
                  <w:rStyle w:val="-"/>
                </w:rPr>
                <w:t>@</w:t>
              </w:r>
              <w:r w:rsidR="006050CF">
                <w:rPr>
                  <w:rStyle w:val="-"/>
                  <w:lang w:val="en-US"/>
                </w:rPr>
                <w:t>serinth</w:t>
              </w:r>
              <w:r w:rsidR="006050CF">
                <w:rPr>
                  <w:rStyle w:val="-"/>
                </w:rPr>
                <w:t>.</w:t>
              </w:r>
              <w:r w:rsidR="006050CF">
                <w:rPr>
                  <w:rStyle w:val="-"/>
                  <w:lang w:val="en-US"/>
                </w:rPr>
                <w:t>gr</w:t>
              </w:r>
            </w:hyperlink>
          </w:p>
          <w:p w:rsidR="00600AEC" w:rsidRPr="004A67C2" w:rsidRDefault="00DA4C90" w:rsidP="00B73497">
            <w:pPr>
              <w:pStyle w:val="Web"/>
              <w:ind w:left="720"/>
              <w:jc w:val="center"/>
              <w:rPr>
                <w:rFonts w:ascii="Tahoma" w:hAnsi="Tahoma" w:cs="Tahoma"/>
                <w:color w:val="FFFFFF"/>
                <w:sz w:val="28"/>
                <w:szCs w:val="28"/>
                <w:lang w:val="en-US"/>
              </w:rPr>
            </w:pPr>
            <w:hyperlink r:id="rId7" w:history="1">
              <w:r w:rsidR="00600AEC" w:rsidRPr="004A67C2">
                <w:rPr>
                  <w:rStyle w:val="-"/>
                  <w:rFonts w:ascii="Tahoma" w:hAnsi="Tahoma" w:cs="Tahoma"/>
                  <w:b/>
                  <w:sz w:val="28"/>
                  <w:szCs w:val="28"/>
                  <w:lang w:val="en-US"/>
                </w:rPr>
                <w:t>www.serinth.gr</w:t>
              </w:r>
            </w:hyperlink>
          </w:p>
        </w:tc>
      </w:tr>
    </w:tbl>
    <w:p w:rsidR="00637878" w:rsidRPr="004A67C2" w:rsidRDefault="00637878">
      <w:pPr>
        <w:rPr>
          <w:sz w:val="22"/>
          <w:szCs w:val="22"/>
          <w:lang w:val="it-IT"/>
        </w:rPr>
      </w:pPr>
      <w:bookmarkStart w:id="0" w:name="_GoBack"/>
      <w:bookmarkEnd w:id="0"/>
    </w:p>
    <w:sectPr w:rsidR="00637878" w:rsidRPr="004A67C2" w:rsidSect="005944A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C69"/>
    <w:multiLevelType w:val="multilevel"/>
    <w:tmpl w:val="79FC381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A1A33"/>
    <w:multiLevelType w:val="multilevel"/>
    <w:tmpl w:val="B322B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34E52"/>
    <w:multiLevelType w:val="multilevel"/>
    <w:tmpl w:val="403C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059A5"/>
    <w:multiLevelType w:val="multilevel"/>
    <w:tmpl w:val="C6AE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06B1B"/>
    <w:multiLevelType w:val="multilevel"/>
    <w:tmpl w:val="4D00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1C3464"/>
    <w:multiLevelType w:val="multilevel"/>
    <w:tmpl w:val="3EFA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944AA"/>
    <w:rsid w:val="00016B5C"/>
    <w:rsid w:val="00030CB1"/>
    <w:rsid w:val="000335D8"/>
    <w:rsid w:val="000638DA"/>
    <w:rsid w:val="000727D6"/>
    <w:rsid w:val="00074C23"/>
    <w:rsid w:val="00092C1F"/>
    <w:rsid w:val="000A661B"/>
    <w:rsid w:val="000B646C"/>
    <w:rsid w:val="000B7107"/>
    <w:rsid w:val="000D4C91"/>
    <w:rsid w:val="000D54AD"/>
    <w:rsid w:val="001041EC"/>
    <w:rsid w:val="0012648B"/>
    <w:rsid w:val="00134708"/>
    <w:rsid w:val="00144CB3"/>
    <w:rsid w:val="00175FF7"/>
    <w:rsid w:val="0019628C"/>
    <w:rsid w:val="001B020A"/>
    <w:rsid w:val="001F7072"/>
    <w:rsid w:val="002019FE"/>
    <w:rsid w:val="00230A26"/>
    <w:rsid w:val="00252AB7"/>
    <w:rsid w:val="00280387"/>
    <w:rsid w:val="002A2CED"/>
    <w:rsid w:val="002B4665"/>
    <w:rsid w:val="002B5BCF"/>
    <w:rsid w:val="002B78E4"/>
    <w:rsid w:val="002F084A"/>
    <w:rsid w:val="0035587E"/>
    <w:rsid w:val="00372012"/>
    <w:rsid w:val="003A14B8"/>
    <w:rsid w:val="003A3FDB"/>
    <w:rsid w:val="003D3D07"/>
    <w:rsid w:val="003D4E6F"/>
    <w:rsid w:val="003F748C"/>
    <w:rsid w:val="00415986"/>
    <w:rsid w:val="00456B36"/>
    <w:rsid w:val="00482A62"/>
    <w:rsid w:val="004A5F0B"/>
    <w:rsid w:val="004A67C2"/>
    <w:rsid w:val="004C2D5D"/>
    <w:rsid w:val="00531AA8"/>
    <w:rsid w:val="00546C7F"/>
    <w:rsid w:val="00546F26"/>
    <w:rsid w:val="00553E8A"/>
    <w:rsid w:val="005944AA"/>
    <w:rsid w:val="005B12A4"/>
    <w:rsid w:val="005C1621"/>
    <w:rsid w:val="005D0BFD"/>
    <w:rsid w:val="00600AEC"/>
    <w:rsid w:val="006050CF"/>
    <w:rsid w:val="00637878"/>
    <w:rsid w:val="0066144F"/>
    <w:rsid w:val="0067476C"/>
    <w:rsid w:val="006820A5"/>
    <w:rsid w:val="006C4260"/>
    <w:rsid w:val="006D257C"/>
    <w:rsid w:val="00713C58"/>
    <w:rsid w:val="007326A2"/>
    <w:rsid w:val="00765940"/>
    <w:rsid w:val="007E7D87"/>
    <w:rsid w:val="008219BE"/>
    <w:rsid w:val="008836A0"/>
    <w:rsid w:val="008B6FAA"/>
    <w:rsid w:val="008D64BC"/>
    <w:rsid w:val="008E1D9C"/>
    <w:rsid w:val="00905EF6"/>
    <w:rsid w:val="00914E79"/>
    <w:rsid w:val="00932D55"/>
    <w:rsid w:val="009552BD"/>
    <w:rsid w:val="0096560C"/>
    <w:rsid w:val="0099322D"/>
    <w:rsid w:val="009C58AA"/>
    <w:rsid w:val="009D62E2"/>
    <w:rsid w:val="009E0711"/>
    <w:rsid w:val="009F7DD9"/>
    <w:rsid w:val="00A34AEC"/>
    <w:rsid w:val="00A36BB7"/>
    <w:rsid w:val="00A6258D"/>
    <w:rsid w:val="00A73EAF"/>
    <w:rsid w:val="00A81D99"/>
    <w:rsid w:val="00B0372D"/>
    <w:rsid w:val="00B46508"/>
    <w:rsid w:val="00B71BB2"/>
    <w:rsid w:val="00B73497"/>
    <w:rsid w:val="00B8047D"/>
    <w:rsid w:val="00B85D25"/>
    <w:rsid w:val="00B92972"/>
    <w:rsid w:val="00BA1684"/>
    <w:rsid w:val="00BB2DEB"/>
    <w:rsid w:val="00BD11FD"/>
    <w:rsid w:val="00BF655D"/>
    <w:rsid w:val="00C1062B"/>
    <w:rsid w:val="00C17AC0"/>
    <w:rsid w:val="00C21BE3"/>
    <w:rsid w:val="00C23D9B"/>
    <w:rsid w:val="00C47EDC"/>
    <w:rsid w:val="00C62130"/>
    <w:rsid w:val="00C8021A"/>
    <w:rsid w:val="00C900AA"/>
    <w:rsid w:val="00CB218A"/>
    <w:rsid w:val="00CD12BC"/>
    <w:rsid w:val="00CD78E0"/>
    <w:rsid w:val="00D44A49"/>
    <w:rsid w:val="00D74E40"/>
    <w:rsid w:val="00DA4C90"/>
    <w:rsid w:val="00DC0DD3"/>
    <w:rsid w:val="00DE7321"/>
    <w:rsid w:val="00E3495D"/>
    <w:rsid w:val="00E46763"/>
    <w:rsid w:val="00E8680A"/>
    <w:rsid w:val="00E9070B"/>
    <w:rsid w:val="00ED6402"/>
    <w:rsid w:val="00EF39F8"/>
    <w:rsid w:val="00F05B97"/>
    <w:rsid w:val="00F10350"/>
    <w:rsid w:val="00F25C61"/>
    <w:rsid w:val="00F45C75"/>
    <w:rsid w:val="00F607CB"/>
    <w:rsid w:val="00FB5241"/>
    <w:rsid w:val="00FB5597"/>
    <w:rsid w:val="00FD0145"/>
    <w:rsid w:val="00FE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63E8B2"/>
  <w15:docId w15:val="{AEA9BECD-D19B-4887-B1CA-BF13C1BE2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47D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944AA"/>
    <w:rPr>
      <w:b/>
      <w:bCs/>
    </w:rPr>
  </w:style>
  <w:style w:type="paragraph" w:styleId="Web">
    <w:name w:val="Normal (Web)"/>
    <w:basedOn w:val="a"/>
    <w:rsid w:val="005944AA"/>
    <w:pPr>
      <w:spacing w:before="100" w:beforeAutospacing="1" w:after="100" w:afterAutospacing="1"/>
    </w:pPr>
  </w:style>
  <w:style w:type="character" w:styleId="-">
    <w:name w:val="Hyperlink"/>
    <w:rsid w:val="005944AA"/>
    <w:rPr>
      <w:color w:val="0000FF"/>
      <w:u w:val="single"/>
    </w:rPr>
  </w:style>
  <w:style w:type="table" w:styleId="a4">
    <w:name w:val="Table Grid"/>
    <w:basedOn w:val="a1"/>
    <w:rsid w:val="00594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6258D"/>
  </w:style>
  <w:style w:type="paragraph" w:styleId="a5">
    <w:name w:val="Balloon Text"/>
    <w:basedOn w:val="a"/>
    <w:link w:val="Char"/>
    <w:rsid w:val="00030CB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rsid w:val="00030CB1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rinth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r_greece@serinth.g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1175</CharactersWithSpaces>
  <SharedDoc>false</SharedDoc>
  <HLinks>
    <vt:vector size="12" baseType="variant">
      <vt:variant>
        <vt:i4>6553716</vt:i4>
      </vt:variant>
      <vt:variant>
        <vt:i4>3</vt:i4>
      </vt:variant>
      <vt:variant>
        <vt:i4>0</vt:i4>
      </vt:variant>
      <vt:variant>
        <vt:i4>5</vt:i4>
      </vt:variant>
      <vt:variant>
        <vt:lpwstr>http://www.serinth.gr/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mailto:hr@serinth.gr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Eleni Kaprali</cp:lastModifiedBy>
  <cp:revision>9</cp:revision>
  <dcterms:created xsi:type="dcterms:W3CDTF">2015-02-24T11:01:00Z</dcterms:created>
  <dcterms:modified xsi:type="dcterms:W3CDTF">2018-01-25T07:34:00Z</dcterms:modified>
</cp:coreProperties>
</file>