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/>
        <w:ind w:left="960" w:hanging="960"/>
        <w:rPr>
          <w:outline w:val="0"/>
          <w:color w:val="212121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</w:p>
    <w:p>
      <w:pPr>
        <w:pStyle w:val="Default"/>
        <w:spacing w:before="0"/>
      </w:pPr>
      <w:r>
        <w:drawing xmlns:a="http://schemas.openxmlformats.org/drawingml/2006/main">
          <wp:inline distT="0" distB="0" distL="0" distR="0">
            <wp:extent cx="2482905" cy="46405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905" cy="4640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 </w:t>
      </w:r>
    </w:p>
    <w:p>
      <w:pPr>
        <w:pStyle w:val="Default"/>
        <w:spacing w:before="0"/>
        <w:jc w:val="right"/>
        <w:rPr>
          <w:rFonts w:ascii="Calibri" w:cs="Calibri" w:hAnsi="Calibri" w:eastAsia="Calibri"/>
          <w:b w:val="1"/>
          <w:bCs w:val="1"/>
          <w:outline w:val="0"/>
          <w:color w:val="005392"/>
          <w:sz w:val="36"/>
          <w:szCs w:val="36"/>
          <w:u w:color="005392"/>
          <w14:textFill>
            <w14:solidFill>
              <w14:srgbClr w14:val="005392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5392"/>
          <w:sz w:val="36"/>
          <w:szCs w:val="36"/>
          <w:u w:color="005392"/>
          <w:rtl w:val="0"/>
          <w14:textFill>
            <w14:solidFill>
              <w14:srgbClr w14:val="005392"/>
            </w14:solidFill>
          </w14:textFill>
        </w:rPr>
        <w:t xml:space="preserve">17 - 18 </w:t>
      </w:r>
      <w:r>
        <w:rPr>
          <w:rFonts w:ascii="Calibri" w:cs="Calibri" w:hAnsi="Calibri" w:eastAsia="Calibri"/>
          <w:b w:val="1"/>
          <w:bCs w:val="1"/>
          <w:outline w:val="0"/>
          <w:color w:val="005392"/>
          <w:sz w:val="36"/>
          <w:szCs w:val="36"/>
          <w:u w:color="005392"/>
          <w:rtl w:val="0"/>
          <w14:textFill>
            <w14:solidFill>
              <w14:srgbClr w14:val="005392"/>
            </w14:solidFill>
          </w14:textFill>
        </w:rPr>
        <w:t>ΑΠΡΙΛΙΟΥ</w:t>
      </w:r>
    </w:p>
    <w:p>
      <w:pPr>
        <w:pStyle w:val="Default"/>
        <w:spacing w:before="0"/>
        <w:jc w:val="right"/>
        <w:rPr>
          <w:rFonts w:ascii="Calibri" w:cs="Calibri" w:hAnsi="Calibri" w:eastAsia="Calibri"/>
          <w:b w:val="1"/>
          <w:bCs w:val="1"/>
          <w:outline w:val="0"/>
          <w:color w:val="005392"/>
          <w:sz w:val="36"/>
          <w:szCs w:val="36"/>
          <w:u w:color="005392"/>
          <w14:textFill>
            <w14:solidFill>
              <w14:srgbClr w14:val="005392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5392"/>
          <w:sz w:val="36"/>
          <w:szCs w:val="36"/>
          <w:u w:color="005392"/>
          <w:rtl w:val="0"/>
          <w14:textFill>
            <w14:solidFill>
              <w14:srgbClr w14:val="005392"/>
            </w14:solidFill>
          </w14:textFill>
        </w:rPr>
        <w:t xml:space="preserve">6:30 - 8 </w:t>
      </w:r>
      <w:r>
        <w:rPr>
          <w:rFonts w:ascii="Calibri" w:cs="Calibri" w:hAnsi="Calibri" w:eastAsia="Calibri"/>
          <w:b w:val="1"/>
          <w:bCs w:val="1"/>
          <w:outline w:val="0"/>
          <w:color w:val="005392"/>
          <w:sz w:val="36"/>
          <w:szCs w:val="36"/>
          <w:u w:color="005392"/>
          <w:rtl w:val="0"/>
          <w14:textFill>
            <w14:solidFill>
              <w14:srgbClr w14:val="005392"/>
            </w14:solidFill>
          </w14:textFill>
        </w:rPr>
        <w:t>μ</w:t>
      </w:r>
      <w:r>
        <w:rPr>
          <w:rFonts w:ascii="Calibri" w:cs="Calibri" w:hAnsi="Calibri" w:eastAsia="Calibri"/>
          <w:b w:val="1"/>
          <w:bCs w:val="1"/>
          <w:outline w:val="0"/>
          <w:color w:val="005392"/>
          <w:sz w:val="36"/>
          <w:szCs w:val="36"/>
          <w:u w:color="005392"/>
          <w:rtl w:val="0"/>
          <w14:textFill>
            <w14:solidFill>
              <w14:srgbClr w14:val="005392"/>
            </w14:solidFill>
          </w14:textFill>
        </w:rPr>
        <w:t>.</w:t>
      </w:r>
      <w:r>
        <w:rPr>
          <w:rFonts w:ascii="Calibri" w:cs="Calibri" w:hAnsi="Calibri" w:eastAsia="Calibri"/>
          <w:b w:val="1"/>
          <w:bCs w:val="1"/>
          <w:outline w:val="0"/>
          <w:color w:val="005392"/>
          <w:sz w:val="36"/>
          <w:szCs w:val="36"/>
          <w:u w:color="005392"/>
          <w:rtl w:val="0"/>
          <w14:textFill>
            <w14:solidFill>
              <w14:srgbClr w14:val="005392"/>
            </w14:solidFill>
          </w14:textFill>
        </w:rPr>
        <w:t>μ</w:t>
      </w:r>
      <w:r>
        <w:rPr>
          <w:rFonts w:ascii="Calibri" w:cs="Calibri" w:hAnsi="Calibri" w:eastAsia="Calibri"/>
          <w:b w:val="1"/>
          <w:bCs w:val="1"/>
          <w:outline w:val="0"/>
          <w:color w:val="005392"/>
          <w:sz w:val="36"/>
          <w:szCs w:val="36"/>
          <w:u w:color="005392"/>
          <w:rtl w:val="0"/>
          <w14:textFill>
            <w14:solidFill>
              <w14:srgbClr w14:val="005392"/>
            </w14:solidFill>
          </w14:textFill>
        </w:rPr>
        <w:t>.</w:t>
      </w:r>
    </w:p>
    <w:p>
      <w:pPr>
        <w:pStyle w:val="Default"/>
        <w:spacing w:before="0"/>
        <w:jc w:val="both"/>
        <w:rPr>
          <w:rFonts w:ascii="Avenir Next Regular" w:cs="Avenir Next Regular" w:hAnsi="Avenir Next Regular" w:eastAsia="Avenir Next Regular"/>
          <w:b w:val="1"/>
          <w:bCs w:val="1"/>
          <w:sz w:val="32"/>
          <w:szCs w:val="32"/>
          <w:shd w:val="clear" w:color="auto" w:fill="ffffff"/>
        </w:rPr>
      </w:pPr>
    </w:p>
    <w:p>
      <w:pPr>
        <w:pStyle w:val="Default"/>
        <w:spacing w:before="0"/>
        <w:jc w:val="both"/>
        <w:rPr>
          <w:rFonts w:ascii="Calibri" w:cs="Calibri" w:hAnsi="Calibri" w:eastAsia="Calibri"/>
          <w:shd w:val="clear" w:color="auto" w:fill="ffffff"/>
        </w:rPr>
      </w:pPr>
      <w:r>
        <w:rPr>
          <w:rFonts w:ascii="Calibri" w:cs="Calibri" w:hAnsi="Calibri" w:eastAsia="Calibri"/>
          <w:shd w:val="clear" w:color="auto" w:fill="ffffff"/>
          <w:rtl w:val="0"/>
        </w:rPr>
        <w:t xml:space="preserve">Το Δίκτυο Αλληλέγγυας Συμβουλευτικής σε συνεργασία με τον ψυχολόγο </w:t>
      </w:r>
      <w:r>
        <w:rPr>
          <w:rFonts w:ascii="Calibri" w:cs="Calibri" w:hAnsi="Calibri" w:eastAsia="Calibri"/>
          <w:shd w:val="clear" w:color="auto" w:fill="ffffff"/>
          <w:rtl w:val="0"/>
        </w:rPr>
        <w:t xml:space="preserve">- </w:t>
      </w:r>
      <w:r>
        <w:rPr>
          <w:rFonts w:ascii="Calibri" w:cs="Calibri" w:hAnsi="Calibri" w:eastAsia="Calibri"/>
          <w:shd w:val="clear" w:color="auto" w:fill="ffffff"/>
          <w:rtl w:val="0"/>
        </w:rPr>
        <w:t xml:space="preserve">ψυχοθεραπευτή Γιάννη Γκιάστα διοργανώνει δυο </w:t>
      </w:r>
      <w:r>
        <w:rPr>
          <w:rFonts w:ascii="Calibri" w:cs="Calibri" w:hAnsi="Calibri" w:eastAsia="Calibri"/>
          <w:shd w:val="clear" w:color="auto" w:fill="ffffff"/>
          <w:rtl w:val="0"/>
          <w:lang w:val="en-US"/>
        </w:rPr>
        <w:t>ON</w:t>
      </w:r>
      <w:r>
        <w:rPr>
          <w:rFonts w:ascii="Calibri" w:cs="Calibri" w:hAnsi="Calibri" w:eastAsia="Calibri"/>
          <w:shd w:val="clear" w:color="auto" w:fill="ffffff"/>
          <w:rtl w:val="0"/>
        </w:rPr>
        <w:t xml:space="preserve"> </w:t>
      </w:r>
      <w:r>
        <w:rPr>
          <w:rFonts w:ascii="Calibri" w:cs="Calibri" w:hAnsi="Calibri" w:eastAsia="Calibri"/>
          <w:shd w:val="clear" w:color="auto" w:fill="ffffff"/>
          <w:rtl w:val="0"/>
          <w:lang w:val="en-US"/>
        </w:rPr>
        <w:t>LINE</w:t>
      </w:r>
      <w:r>
        <w:rPr>
          <w:rFonts w:ascii="Calibri" w:cs="Calibri" w:hAnsi="Calibri" w:eastAsia="Calibri"/>
          <w:shd w:val="clear" w:color="auto" w:fill="ffffff"/>
          <w:rtl w:val="0"/>
        </w:rPr>
        <w:t xml:space="preserve"> σεμινάρια μέσω </w:t>
      </w:r>
      <w:r>
        <w:rPr>
          <w:rFonts w:ascii="Calibri" w:cs="Calibri" w:hAnsi="Calibri" w:eastAsia="Calibri"/>
          <w:shd w:val="clear" w:color="auto" w:fill="ffffff"/>
          <w:rtl w:val="0"/>
          <w:lang w:val="en-US"/>
        </w:rPr>
        <w:t>zoom</w:t>
      </w:r>
      <w:r>
        <w:rPr>
          <w:rFonts w:ascii="Calibri" w:cs="Calibri" w:hAnsi="Calibri" w:eastAsia="Calibri"/>
          <w:shd w:val="clear" w:color="auto" w:fill="ffffff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με δωρεάν παρακολούθηση</w:t>
      </w:r>
      <w:r>
        <w:rPr>
          <w:rFonts w:ascii="Calibri" w:cs="Calibri" w:hAnsi="Calibri" w:eastAsia="Calibri"/>
          <w:shd w:val="clear" w:color="auto" w:fill="ffffff"/>
          <w:rtl w:val="0"/>
        </w:rPr>
        <w:t xml:space="preserve"> με θέμα</w:t>
      </w:r>
      <w:r>
        <w:rPr>
          <w:rFonts w:ascii="Calibri" w:cs="Calibri" w:hAnsi="Calibri" w:eastAsia="Calibri"/>
          <w:shd w:val="clear" w:color="auto" w:fill="ffffff"/>
          <w:rtl w:val="0"/>
        </w:rPr>
        <w:t>:</w:t>
      </w:r>
    </w:p>
    <w:p>
      <w:pPr>
        <w:pStyle w:val="Default"/>
        <w:spacing w:before="0"/>
        <w:jc w:val="center"/>
        <w:rPr>
          <w:rFonts w:ascii="Calibri" w:cs="Calibri" w:hAnsi="Calibri" w:eastAsia="Calibri"/>
          <w:b w:val="1"/>
          <w:bCs w:val="1"/>
          <w:outline w:val="0"/>
          <w:color w:val="005392"/>
          <w:sz w:val="32"/>
          <w:szCs w:val="32"/>
          <w:u w:color="005392"/>
          <w:shd w:val="clear" w:color="auto" w:fill="ffffff"/>
          <w14:textFill>
            <w14:solidFill>
              <w14:srgbClr w14:val="005392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5392"/>
          <w:sz w:val="32"/>
          <w:szCs w:val="32"/>
          <w:u w:color="005392"/>
          <w:shd w:val="clear" w:color="auto" w:fill="ffffff"/>
          <w:rtl w:val="0"/>
          <w14:textFill>
            <w14:solidFill>
              <w14:srgbClr w14:val="005392"/>
            </w14:solidFill>
          </w14:textFill>
        </w:rPr>
        <w:t>Η Ψυχανάλυση στην Ευρώπη και στην Αμερική</w:t>
      </w:r>
      <w:r>
        <w:rPr>
          <w:rFonts w:ascii="Calibri" w:cs="Calibri" w:hAnsi="Calibri" w:eastAsia="Calibri"/>
          <w:b w:val="1"/>
          <w:bCs w:val="1"/>
          <w:outline w:val="0"/>
          <w:color w:val="005392"/>
          <w:sz w:val="32"/>
          <w:szCs w:val="32"/>
          <w:u w:color="005392"/>
          <w:shd w:val="clear" w:color="auto" w:fill="ffffff"/>
          <w:rtl w:val="0"/>
          <w14:textFill>
            <w14:solidFill>
              <w14:srgbClr w14:val="005392"/>
            </w14:solidFill>
          </w14:textFill>
        </w:rPr>
        <w:t xml:space="preserve">: </w:t>
      </w:r>
    </w:p>
    <w:p>
      <w:pPr>
        <w:pStyle w:val="Default"/>
        <w:spacing w:before="0"/>
        <w:jc w:val="center"/>
        <w:rPr>
          <w:rFonts w:ascii="Calibri" w:cs="Calibri" w:hAnsi="Calibri" w:eastAsia="Calibri"/>
          <w:b w:val="1"/>
          <w:bCs w:val="1"/>
          <w:outline w:val="0"/>
          <w:color w:val="005392"/>
          <w:sz w:val="32"/>
          <w:szCs w:val="32"/>
          <w:u w:color="005392"/>
          <w:shd w:val="clear" w:color="auto" w:fill="ffffff"/>
          <w14:textFill>
            <w14:solidFill>
              <w14:srgbClr w14:val="005392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5392"/>
          <w:sz w:val="32"/>
          <w:szCs w:val="32"/>
          <w:u w:color="005392"/>
          <w:shd w:val="clear" w:color="auto" w:fill="ffffff"/>
          <w:rtl w:val="0"/>
          <w14:textFill>
            <w14:solidFill>
              <w14:srgbClr w14:val="005392"/>
            </w14:solidFill>
          </w14:textFill>
        </w:rPr>
        <w:t>Διαμάχες</w:t>
      </w:r>
      <w:r>
        <w:rPr>
          <w:rFonts w:ascii="Calibri" w:cs="Calibri" w:hAnsi="Calibri" w:eastAsia="Calibri"/>
          <w:b w:val="1"/>
          <w:bCs w:val="1"/>
          <w:outline w:val="0"/>
          <w:color w:val="005392"/>
          <w:sz w:val="32"/>
          <w:szCs w:val="32"/>
          <w:u w:color="005392"/>
          <w:shd w:val="clear" w:color="auto" w:fill="ffffff"/>
          <w:rtl w:val="0"/>
          <w14:textFill>
            <w14:solidFill>
              <w14:srgbClr w14:val="005392"/>
            </w14:solidFill>
          </w14:textFill>
        </w:rPr>
        <w:t xml:space="preserve">, </w:t>
      </w:r>
      <w:r>
        <w:rPr>
          <w:rFonts w:ascii="Calibri" w:cs="Calibri" w:hAnsi="Calibri" w:eastAsia="Calibri"/>
          <w:b w:val="1"/>
          <w:bCs w:val="1"/>
          <w:outline w:val="0"/>
          <w:color w:val="005392"/>
          <w:sz w:val="32"/>
          <w:szCs w:val="32"/>
          <w:u w:color="005392"/>
          <w:shd w:val="clear" w:color="auto" w:fill="ffffff"/>
          <w:rtl w:val="0"/>
          <w14:textFill>
            <w14:solidFill>
              <w14:srgbClr w14:val="005392"/>
            </w14:solidFill>
          </w14:textFill>
        </w:rPr>
        <w:t xml:space="preserve">σχίσματα και διαφοροποιήσεις από την εποχή του </w:t>
      </w:r>
      <w:r>
        <w:rPr>
          <w:rFonts w:ascii="Calibri" w:cs="Calibri" w:hAnsi="Calibri" w:eastAsia="Calibri"/>
          <w:b w:val="1"/>
          <w:bCs w:val="1"/>
          <w:outline w:val="0"/>
          <w:color w:val="005392"/>
          <w:sz w:val="32"/>
          <w:szCs w:val="32"/>
          <w:u w:color="005392"/>
          <w:shd w:val="clear" w:color="auto" w:fill="ffffff"/>
          <w:rtl w:val="0"/>
          <w:lang w:val="de-DE"/>
          <w14:textFill>
            <w14:solidFill>
              <w14:srgbClr w14:val="005392"/>
            </w14:solidFill>
          </w14:textFill>
        </w:rPr>
        <w:t xml:space="preserve">Freud </w:t>
      </w:r>
      <w:r>
        <w:rPr>
          <w:rFonts w:ascii="Calibri" w:cs="Calibri" w:hAnsi="Calibri" w:eastAsia="Calibri"/>
          <w:b w:val="1"/>
          <w:bCs w:val="1"/>
          <w:outline w:val="0"/>
          <w:color w:val="005392"/>
          <w:sz w:val="32"/>
          <w:szCs w:val="32"/>
          <w:u w:color="005392"/>
          <w:shd w:val="clear" w:color="auto" w:fill="ffffff"/>
          <w:rtl w:val="0"/>
          <w14:textFill>
            <w14:solidFill>
              <w14:srgbClr w14:val="005392"/>
            </w14:solidFill>
          </w14:textFill>
        </w:rPr>
        <w:t>μέχρι τις μέρες μας</w:t>
      </w:r>
    </w:p>
    <w:p>
      <w:pPr>
        <w:pStyle w:val="Default"/>
        <w:spacing w:before="0"/>
        <w:jc w:val="center"/>
        <w:rPr>
          <w:rFonts w:ascii="Calibri" w:cs="Calibri" w:hAnsi="Calibri" w:eastAsia="Calibri"/>
          <w:b w:val="1"/>
          <w:bCs w:val="1"/>
          <w:outline w:val="0"/>
          <w:color w:val="005392"/>
          <w:sz w:val="32"/>
          <w:szCs w:val="32"/>
          <w:u w:color="005392"/>
          <w:shd w:val="clear" w:color="auto" w:fill="ffffff"/>
          <w14:textFill>
            <w14:solidFill>
              <w14:srgbClr w14:val="005392"/>
            </w14:solidFill>
          </w14:textFill>
        </w:rPr>
      </w:pPr>
    </w:p>
    <w:p>
      <w:pPr>
        <w:pStyle w:val="Default"/>
        <w:spacing w:before="0"/>
        <w:jc w:val="both"/>
        <w:rPr>
          <w:rFonts w:ascii="Calibri" w:cs="Calibri" w:hAnsi="Calibri" w:eastAsia="Calibri"/>
          <w:b w:val="1"/>
          <w:bCs w:val="1"/>
          <w:outline w:val="0"/>
          <w:color w:val="212121"/>
          <w:sz w:val="32"/>
          <w:szCs w:val="32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ΗΜΕΡΟΜΗΝΙΑ </w:t>
      </w:r>
    </w:p>
    <w:p>
      <w:pPr>
        <w:pStyle w:val="Default"/>
        <w:spacing w:before="0"/>
        <w:rPr>
          <w:rFonts w:ascii="Calibri" w:cs="Calibri" w:hAnsi="Calibri" w:eastAsia="Calibri"/>
          <w:b w:val="1"/>
          <w:bCs w:val="1"/>
          <w:outline w:val="0"/>
          <w:color w:val="005392"/>
          <w:sz w:val="32"/>
          <w:szCs w:val="32"/>
          <w:u w:color="005392"/>
          <w14:textFill>
            <w14:solidFill>
              <w14:srgbClr w14:val="005392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5392"/>
          <w:sz w:val="32"/>
          <w:szCs w:val="32"/>
          <w:u w:color="005392"/>
          <w:rtl w:val="0"/>
          <w14:textFill>
            <w14:solidFill>
              <w14:srgbClr w14:val="005392"/>
            </w14:solidFill>
          </w14:textFill>
        </w:rPr>
        <w:t xml:space="preserve">17 - 18 </w:t>
      </w:r>
      <w:r>
        <w:rPr>
          <w:rFonts w:ascii="Calibri" w:cs="Calibri" w:hAnsi="Calibri" w:eastAsia="Calibri"/>
          <w:b w:val="1"/>
          <w:bCs w:val="1"/>
          <w:outline w:val="0"/>
          <w:color w:val="005392"/>
          <w:sz w:val="32"/>
          <w:szCs w:val="32"/>
          <w:u w:color="005392"/>
          <w:rtl w:val="0"/>
          <w14:textFill>
            <w14:solidFill>
              <w14:srgbClr w14:val="005392"/>
            </w14:solidFill>
          </w14:textFill>
        </w:rPr>
        <w:t>ΑΠΡΙΛΙΟΥ</w:t>
      </w:r>
    </w:p>
    <w:p>
      <w:pPr>
        <w:pStyle w:val="Default"/>
        <w:spacing w:before="0"/>
        <w:rPr>
          <w:rFonts w:ascii="Calibri" w:cs="Calibri" w:hAnsi="Calibri" w:eastAsia="Calibri"/>
          <w:b w:val="1"/>
          <w:bCs w:val="1"/>
          <w:outline w:val="0"/>
          <w:color w:val="005392"/>
          <w:sz w:val="32"/>
          <w:szCs w:val="32"/>
          <w:u w:color="005392"/>
          <w14:textFill>
            <w14:solidFill>
              <w14:srgbClr w14:val="005392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5392"/>
          <w:sz w:val="32"/>
          <w:szCs w:val="32"/>
          <w:u w:color="005392"/>
          <w:rtl w:val="0"/>
          <w14:textFill>
            <w14:solidFill>
              <w14:srgbClr w14:val="005392"/>
            </w14:solidFill>
          </w14:textFill>
        </w:rPr>
        <w:t xml:space="preserve">6:30 - 8 </w:t>
      </w:r>
      <w:r>
        <w:rPr>
          <w:rFonts w:ascii="Calibri" w:cs="Calibri" w:hAnsi="Calibri" w:eastAsia="Calibri"/>
          <w:b w:val="1"/>
          <w:bCs w:val="1"/>
          <w:outline w:val="0"/>
          <w:color w:val="005392"/>
          <w:sz w:val="32"/>
          <w:szCs w:val="32"/>
          <w:u w:color="005392"/>
          <w:rtl w:val="0"/>
          <w14:textFill>
            <w14:solidFill>
              <w14:srgbClr w14:val="005392"/>
            </w14:solidFill>
          </w14:textFill>
        </w:rPr>
        <w:t>μ</w:t>
      </w:r>
      <w:r>
        <w:rPr>
          <w:rFonts w:ascii="Calibri" w:cs="Calibri" w:hAnsi="Calibri" w:eastAsia="Calibri"/>
          <w:b w:val="1"/>
          <w:bCs w:val="1"/>
          <w:outline w:val="0"/>
          <w:color w:val="005392"/>
          <w:sz w:val="32"/>
          <w:szCs w:val="32"/>
          <w:u w:color="005392"/>
          <w:rtl w:val="0"/>
          <w14:textFill>
            <w14:solidFill>
              <w14:srgbClr w14:val="005392"/>
            </w14:solidFill>
          </w14:textFill>
        </w:rPr>
        <w:t>.</w:t>
      </w:r>
      <w:r>
        <w:rPr>
          <w:rFonts w:ascii="Calibri" w:cs="Calibri" w:hAnsi="Calibri" w:eastAsia="Calibri"/>
          <w:b w:val="1"/>
          <w:bCs w:val="1"/>
          <w:outline w:val="0"/>
          <w:color w:val="005392"/>
          <w:sz w:val="32"/>
          <w:szCs w:val="32"/>
          <w:u w:color="005392"/>
          <w:rtl w:val="0"/>
          <w14:textFill>
            <w14:solidFill>
              <w14:srgbClr w14:val="005392"/>
            </w14:solidFill>
          </w14:textFill>
        </w:rPr>
        <w:t>μ</w:t>
      </w:r>
      <w:r>
        <w:rPr>
          <w:rFonts w:ascii="Calibri" w:cs="Calibri" w:hAnsi="Calibri" w:eastAsia="Calibri"/>
          <w:b w:val="1"/>
          <w:bCs w:val="1"/>
          <w:outline w:val="0"/>
          <w:color w:val="005392"/>
          <w:sz w:val="32"/>
          <w:szCs w:val="32"/>
          <w:u w:color="005392"/>
          <w:rtl w:val="0"/>
          <w14:textFill>
            <w14:solidFill>
              <w14:srgbClr w14:val="005392"/>
            </w14:solidFill>
          </w14:textFill>
        </w:rPr>
        <w:t>.</w:t>
      </w:r>
    </w:p>
    <w:p>
      <w:pPr>
        <w:pStyle w:val="Default"/>
        <w:spacing w:before="0"/>
        <w:jc w:val="both"/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</w:p>
    <w:p>
      <w:pPr>
        <w:pStyle w:val="Default"/>
        <w:spacing w:before="0"/>
        <w:jc w:val="both"/>
        <w:rPr>
          <w:rFonts w:ascii="Calibri" w:cs="Calibri" w:hAnsi="Calibri" w:eastAsia="Calibri"/>
          <w:b w:val="1"/>
          <w:bCs w:val="1"/>
          <w:outline w:val="0"/>
          <w:color w:val="212121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ΠΟΥ ΑΠΕΥΘΥΝΟΝΤΑΙ </w:t>
      </w:r>
    </w:p>
    <w:p>
      <w:pPr>
        <w:pStyle w:val="Default"/>
        <w:spacing w:before="0" w:line="288" w:lineRule="auto"/>
        <w:jc w:val="both"/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Τα 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on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line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webinars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 απευθύνονται κυρίως στα άτομα που ασχολούνται με την ψυχολογία και τη συμβουλευτική 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(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επαγγελματίες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φοιτητές κ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.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α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.) 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αλλά και σε όλους όσους μοιράζονται ανάλογες ανησυχίες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.</w:t>
      </w:r>
    </w:p>
    <w:p>
      <w:pPr>
        <w:pStyle w:val="Default"/>
        <w:spacing w:before="0" w:line="288" w:lineRule="auto"/>
        <w:jc w:val="both"/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</w:p>
    <w:p>
      <w:pPr>
        <w:pStyle w:val="Default"/>
        <w:spacing w:before="0" w:line="288" w:lineRule="auto"/>
        <w:jc w:val="both"/>
        <w:rPr>
          <w:rFonts w:ascii="Calibri" w:cs="Calibri" w:hAnsi="Calibri" w:eastAsia="Calibri"/>
          <w:b w:val="1"/>
          <w:bCs w:val="1"/>
          <w:outline w:val="0"/>
          <w:color w:val="212121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ΤΟ ΣΚΕΠΤΙΚΟ ΤΩΝ ΣΕΜΙΝΑΡΙΩΝ </w:t>
      </w:r>
    </w:p>
    <w:p>
      <w:pPr>
        <w:pStyle w:val="Default"/>
        <w:spacing w:before="0" w:line="288" w:lineRule="auto"/>
        <w:jc w:val="both"/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</w:p>
    <w:p>
      <w:pPr>
        <w:pStyle w:val="Default"/>
        <w:spacing w:before="0" w:line="288" w:lineRule="auto"/>
        <w:ind w:firstLine="317"/>
        <w:jc w:val="both"/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Αν ο 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:lang w:val="de-DE"/>
          <w14:textFill>
            <w14:solidFill>
              <w14:srgbClr w14:val="212121"/>
            </w14:solidFill>
          </w14:textFill>
        </w:rPr>
        <w:t xml:space="preserve">Freud 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επινοεί την Ψυχανάλυση για να αντιμετωπίσει και να αναλύσει τις «ενδοψυχικές συγκρούσεις» όσων ζητούν την ιατρική του βοήθεια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οι συγκρούσεις μεταξύ των μαθητών και των συνεργατών του σημαδεύουν το ψυχαναλυτικό κίνημα από τα πρώτα χρόνια της ύπαρξης του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. 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Πολύ γρήγορα οι ιδέες και οι πρακτικές του βιεννέζου νευρολόγου μεταναστεύουν στην Αμερική για να αναδυθούν νέες προσεγγίσεις που είναι συχνά καχύποπτες 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-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αν όχι εχθρικές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:lang w:val="ru-RU"/>
          <w14:textFill>
            <w14:solidFill>
              <w14:srgbClr w14:val="212121"/>
            </w14:solidFill>
          </w14:textFill>
        </w:rPr>
        <w:t xml:space="preserve">- 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απέναντι στις ‘ξεπερασμένες’ φροϋδικές ιδέες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. 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Δεν είναι μάλιστα σπάνιο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ακόμα και στο πλαίσιο της ίδιας Ψυχαναλυτικής Εταιρείας να συναντάμε μια βαβελική σύγχυση γλωσσών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. 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Θα προσπαθήσουμε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μέσα από μια σύντομη περιήγηση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να ρίξουμε μια αναλυτική ματιά στις διαφορετικές προσεγγίσεις που βρίσκουν την αφετηρία τους στην επινόηση του 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:lang w:val="de-DE"/>
          <w14:textFill>
            <w14:solidFill>
              <w14:srgbClr w14:val="212121"/>
            </w14:solidFill>
          </w14:textFill>
        </w:rPr>
        <w:t xml:space="preserve">Freud. 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Δεν θα επιχειρήσουμε κάποια σύγκριση ή αποτίμηση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αλλά θα θέσουμε </w:t>
      </w:r>
      <w:r>
        <w:rPr>
          <w:rFonts w:ascii="Calibri" w:cs="Calibri" w:hAnsi="Calibri" w:eastAsia="Calibri"/>
          <w:b w:val="1"/>
          <w:bCs w:val="1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τις διαφορετικές οπτικές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 του ανθρώπινου γίγνεσθαι σε μια καλόπιστη επερώτηση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ψηλαφώντας το αποτύπωμα των διαφορετικών πολιτισμικών καταβολών και νοοτροπιών που φέρουν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απαντώντας στα παρακάτω </w:t>
      </w:r>
      <w:r>
        <w:rPr>
          <w:rFonts w:ascii="Calibri" w:cs="Calibri" w:hAnsi="Calibri" w:eastAsia="Calibri"/>
          <w:b w:val="1"/>
          <w:bCs w:val="1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ερωτήματα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: 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</w:p>
    <w:p>
      <w:pPr>
        <w:pStyle w:val="Default"/>
        <w:spacing w:before="0"/>
        <w:ind w:firstLine="317"/>
        <w:jc w:val="both"/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</w:p>
    <w:p>
      <w:pPr>
        <w:pStyle w:val="Default"/>
        <w:spacing w:before="0"/>
        <w:ind w:firstLine="317"/>
        <w:jc w:val="both"/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</w:p>
    <w:p>
      <w:pPr>
        <w:pStyle w:val="Default"/>
        <w:spacing w:before="0"/>
        <w:ind w:firstLine="317"/>
        <w:jc w:val="both"/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rFonts w:ascii="Calibri" w:cs="Calibri" w:hAnsi="Calibri" w:eastAsia="Calibri"/>
          <w:outline w:val="0"/>
          <w:color w:val="212121"/>
          <w:rtl w:val="0"/>
          <w14:textFill>
            <w14:solidFill>
              <w14:srgbClr w14:val="212121"/>
            </w14:solidFill>
          </w14:textFill>
        </w:rPr>
      </w:pP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Πού βασίζεται η φροϋδική επινόηση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;</w:t>
      </w:r>
    </w:p>
    <w:p>
      <w:pPr>
        <w:pStyle w:val="Default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rFonts w:ascii="Calibri" w:cs="Calibri" w:hAnsi="Calibri" w:eastAsia="Calibri"/>
          <w:outline w:val="0"/>
          <w:color w:val="212121"/>
          <w:rtl w:val="0"/>
          <w14:textFill>
            <w14:solidFill>
              <w14:srgbClr w14:val="212121"/>
            </w14:solidFill>
          </w14:textFill>
        </w:rPr>
      </w:pP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Οι συγκρούσεις μεταξύ των μαθητών και των συνεργατών του 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:lang w:val="de-DE"/>
          <w14:textFill>
            <w14:solidFill>
              <w14:srgbClr w14:val="212121"/>
            </w14:solidFill>
          </w14:textFill>
        </w:rPr>
        <w:t xml:space="preserve">Freud 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σημαδεύουν το ψυχαναλυτικό κίνημα από τα πρώτα χρόνια της ύπαρξης του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. 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Πρόκειται για διαφωνίες χαρακτήρων ή για τον ναρκισσισμό των μικρών διαφορών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;</w:t>
      </w:r>
    </w:p>
    <w:p>
      <w:pPr>
        <w:pStyle w:val="Default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rFonts w:ascii="Calibri" w:cs="Calibri" w:hAnsi="Calibri" w:eastAsia="Calibri"/>
          <w:outline w:val="0"/>
          <w:color w:val="212121"/>
          <w:rtl w:val="0"/>
          <w14:textFill>
            <w14:solidFill>
              <w14:srgbClr w14:val="212121"/>
            </w14:solidFill>
          </w14:textFill>
        </w:rPr>
      </w:pP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Πρόκειται για διαφορετικές γλώσσες ή για διαφορετικούς ‘κόσμους’</w:t>
      </w:r>
    </w:p>
    <w:p>
      <w:pPr>
        <w:pStyle w:val="Default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rFonts w:ascii="Calibri" w:cs="Calibri" w:hAnsi="Calibri" w:eastAsia="Calibri"/>
          <w:outline w:val="0"/>
          <w:color w:val="212121"/>
          <w:rtl w:val="0"/>
          <w14:textFill>
            <w14:solidFill>
              <w14:srgbClr w14:val="212121"/>
            </w14:solidFill>
          </w14:textFill>
        </w:rPr>
      </w:pP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Πού οφείλονται όλες αυτές οι διαφοροποιήσεις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; 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Ποιος έχει δίκιο τελικά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;</w:t>
      </w:r>
    </w:p>
    <w:p>
      <w:pPr>
        <w:pStyle w:val="Default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rFonts w:ascii="Calibri" w:cs="Calibri" w:hAnsi="Calibri" w:eastAsia="Calibri"/>
          <w:outline w:val="0"/>
          <w:color w:val="212121"/>
          <w:rtl w:val="0"/>
          <w14:textFill>
            <w14:solidFill>
              <w14:srgbClr w14:val="212121"/>
            </w14:solidFill>
          </w14:textFill>
        </w:rPr>
      </w:pP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Κι αν επιχειρούσαμε μια αναλυτική ματιά σε όλες αυτές τις διαφοροποιήσεις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;</w:t>
      </w:r>
    </w:p>
    <w:p>
      <w:pPr>
        <w:pStyle w:val="Default"/>
        <w:numPr>
          <w:ilvl w:val="0"/>
          <w:numId w:val="3"/>
        </w:numPr>
        <w:bidi w:val="0"/>
        <w:spacing w:before="0" w:line="288" w:lineRule="auto"/>
        <w:ind w:right="0"/>
        <w:jc w:val="left"/>
        <w:rPr>
          <w:rFonts w:ascii="Calibri" w:cs="Calibri" w:hAnsi="Calibri" w:eastAsia="Calibri"/>
          <w:outline w:val="0"/>
          <w:color w:val="212121"/>
          <w:rtl w:val="0"/>
          <w14:textFill>
            <w14:solidFill>
              <w14:srgbClr w14:val="212121"/>
            </w14:solidFill>
          </w14:textFill>
        </w:rPr>
      </w:pP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 Σε τι συνίσταται η οπτική του στρουκτουραλισμού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;</w:t>
      </w:r>
    </w:p>
    <w:p>
      <w:pPr>
        <w:pStyle w:val="Default"/>
        <w:numPr>
          <w:ilvl w:val="0"/>
          <w:numId w:val="3"/>
        </w:numPr>
        <w:bidi w:val="0"/>
        <w:spacing w:before="0" w:line="288" w:lineRule="auto"/>
        <w:ind w:right="0"/>
        <w:jc w:val="left"/>
        <w:rPr>
          <w:rFonts w:ascii="Calibri" w:cs="Calibri" w:hAnsi="Calibri" w:eastAsia="Calibri"/>
          <w:outline w:val="0"/>
          <w:color w:val="212121"/>
          <w:rtl w:val="0"/>
          <w14:textFill>
            <w14:solidFill>
              <w14:srgbClr w14:val="212121"/>
            </w14:solidFill>
          </w14:textFill>
        </w:rPr>
      </w:pP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Θα μπορούσε να υπάρχει ένα σημείο σύγκλισης</w:t>
      </w:r>
      <w:r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;</w:t>
      </w:r>
    </w:p>
    <w:p>
      <w:pPr>
        <w:pStyle w:val="Default"/>
        <w:spacing w:before="0"/>
        <w:jc w:val="both"/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</w:p>
    <w:p>
      <w:pPr>
        <w:pStyle w:val="Default"/>
        <w:spacing w:before="0"/>
        <w:ind w:left="960" w:hanging="960"/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</w:p>
    <w:p>
      <w:pPr>
        <w:pStyle w:val="Default"/>
        <w:spacing w:before="0"/>
        <w:ind w:left="960" w:hanging="960"/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</w:p>
    <w:p>
      <w:pPr>
        <w:pStyle w:val="Default"/>
        <w:spacing w:before="0" w:line="276" w:lineRule="auto"/>
        <w:jc w:val="both"/>
        <w:rPr>
          <w:rFonts w:ascii="Calibri" w:cs="Calibri" w:hAnsi="Calibri" w:eastAsia="Calibri"/>
          <w:outline w:val="0"/>
          <w:color w:val="212121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>Ο Γιάννης Γκιάστας είναι απόφοιτος του Τμήματος Ψυχολογίας του</w:t>
      </w:r>
      <w:r>
        <w:rPr>
          <w:rFonts w:ascii="Calibri" w:cs="Calibri" w:hAnsi="Calibri" w:eastAsia="Calibri"/>
          <w:outline w:val="0"/>
          <w:color w:val="010101"/>
          <w:u w:color="010101"/>
          <w14:textFill>
            <w14:solidFill>
              <w14:srgbClr w14:val="010101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-62230</wp:posOffset>
            </wp:positionV>
            <wp:extent cx="1082675" cy="10826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082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 xml:space="preserve"> Πανεπιστημίου 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>Ren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:lang w:val="fr-FR"/>
          <w14:textFill>
            <w14:solidFill>
              <w14:srgbClr w14:val="010101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:lang w:val="fr-FR"/>
          <w14:textFill>
            <w14:solidFill>
              <w14:srgbClr w14:val="010101"/>
            </w14:solidFill>
          </w14:textFill>
        </w:rPr>
        <w:t xml:space="preserve">Descartes-Paris V 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>με ειδίκευση στην Κλινική Ψυχολογία και Διδάκτορας του Τομέα Συμβουλευτικής του ΠΤΔΕ του Πανεπιστημίου Πατρών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 xml:space="preserve">. 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 xml:space="preserve">Εργάζεται από το 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 xml:space="preserve">1996 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 xml:space="preserve">ιδιωτικά ως ψυχολόγος και από το 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 xml:space="preserve">2007 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>ως ψυχαναλυτής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 xml:space="preserve">. 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 xml:space="preserve">Από το 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 xml:space="preserve">2020 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>είναι μέλος Δ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>.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>Ε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>.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>Π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 xml:space="preserve">. 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>στην Α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>.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>Σ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>.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>ΠΑΙ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>.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>Τ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>.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>Ε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 xml:space="preserve">. 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>με γνωστικό αντικείμενο την Συμβουλευτική Ψυχολογία με έμφαση στην Ομάδα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>.</w:t>
      </w:r>
    </w:p>
    <w:p>
      <w:pPr>
        <w:pStyle w:val="Default"/>
        <w:spacing w:before="0" w:line="276" w:lineRule="auto"/>
        <w:jc w:val="both"/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14:textFill>
            <w14:solidFill>
              <w14:srgbClr w14:val="010101"/>
            </w14:solidFill>
          </w14:textFill>
        </w:rPr>
      </w:pP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>Είναι ενεργό μέλος δύο Ψυχαναλυτικών Εταιρειών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 xml:space="preserve">. 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 xml:space="preserve">Το ερευνητικό και συγγραφικό του έργο μέχρι το 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 xml:space="preserve">2008 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>αφορά την εκπαίδευση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 xml:space="preserve">, 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>την προσωπική και επαγγελματική ανάπτυξη του εκπαιδευτικού και την Ψυχολογία των Ομάδων και των Θεσμών στον εκπαιδευτικό χώρο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>.</w:t>
      </w:r>
      <w:r>
        <w:rPr>
          <w:rFonts w:ascii="Calibri" w:cs="Calibri" w:hAnsi="Calibri" w:eastAsia="Calibri"/>
          <w:outline w:val="0"/>
          <w:color w:val="010101"/>
          <w:u w:color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  <w:t>  Έκτοτε τα συγγραφικά του ενδιαφέροντα στρέφονται κυρίως στον χώρο του διαλόγου της Ψυχανάλυσης με τον κοινωνικό δεσμό και την Ανθρωπολογία καθώς και στις κλινικές επιπτώσεις κεντρικών ψυχαναλυτικών εννοιών και θεωρήσεων</w:t>
      </w:r>
    </w:p>
    <w:p>
      <w:pPr>
        <w:pStyle w:val="Default"/>
        <w:spacing w:before="0"/>
        <w:jc w:val="both"/>
        <w:rPr>
          <w:outline w:val="0"/>
          <w:color w:val="010101"/>
          <w:u w:color="010101"/>
          <w:shd w:val="clear" w:color="auto" w:fill="ffffff"/>
          <w14:textFill>
            <w14:solidFill>
              <w14:srgbClr w14:val="010101"/>
            </w14:solidFill>
          </w14:textFill>
        </w:rPr>
      </w:pPr>
    </w:p>
    <w:p>
      <w:pPr>
        <w:pStyle w:val="Default"/>
        <w:spacing w:before="0"/>
        <w:jc w:val="both"/>
        <w:rPr>
          <w:rFonts w:ascii="Calibri" w:cs="Calibri" w:hAnsi="Calibri" w:eastAsia="Calibri"/>
          <w:outline w:val="0"/>
          <w:color w:val="010101"/>
          <w:u w:color="010101"/>
          <w14:textFill>
            <w14:solidFill>
              <w14:srgbClr w14:val="010101"/>
            </w14:solidFill>
          </w14:textFill>
        </w:rPr>
      </w:pPr>
      <w:r>
        <w:rPr>
          <w:rFonts w:ascii="Calibri" w:hAnsi="Calibri" w:hint="default"/>
          <w:outline w:val="0"/>
          <w:color w:val="010101"/>
          <w:u w:color="010101"/>
          <w:rtl w:val="0"/>
          <w14:textFill>
            <w14:solidFill>
              <w14:srgbClr w14:val="010101"/>
            </w14:solidFill>
          </w14:textFill>
        </w:rPr>
        <w:t>Για την παρακολούθηση μπορείτε να συνδεθείτε</w:t>
      </w:r>
      <w:r>
        <w:rPr>
          <w:rFonts w:ascii="Calibri" w:hAnsi="Calibri"/>
          <w:outline w:val="0"/>
          <w:color w:val="010101"/>
          <w:u w:color="010101"/>
          <w:rtl w:val="0"/>
          <w14:textFill>
            <w14:solidFill>
              <w14:srgbClr w14:val="010101"/>
            </w14:solidFill>
          </w14:textFill>
        </w:rPr>
        <w:t xml:space="preserve">: </w:t>
      </w:r>
    </w:p>
    <w:p>
      <w:pPr>
        <w:pStyle w:val="Default"/>
        <w:spacing w:before="0"/>
        <w:jc w:val="both"/>
        <w:rPr>
          <w:rFonts w:ascii="Calibri" w:cs="Calibri" w:hAnsi="Calibri" w:eastAsia="Calibri"/>
          <w:outline w:val="0"/>
          <w:color w:val="010101"/>
          <w:u w:color="010101"/>
          <w14:textFill>
            <w14:solidFill>
              <w14:srgbClr w14:val="010101"/>
            </w14:solidFill>
          </w14:textFill>
        </w:rPr>
      </w:pPr>
    </w:p>
    <w:p>
      <w:pPr>
        <w:pStyle w:val="Default"/>
        <w:spacing w:before="0"/>
        <w:jc w:val="both"/>
        <w:rPr>
          <w:rFonts w:ascii="Calibri" w:cs="Calibri" w:hAnsi="Calibri" w:eastAsia="Calibri"/>
          <w:sz w:val="29"/>
          <w:szCs w:val="29"/>
        </w:rPr>
      </w:pPr>
      <w:r>
        <w:rPr>
          <w:rFonts w:ascii="Calibri" w:hAnsi="Calibri" w:hint="default"/>
          <w:rtl w:val="0"/>
        </w:rPr>
        <w:t xml:space="preserve">Στις </w:t>
      </w:r>
      <w:r>
        <w:rPr>
          <w:rFonts w:ascii="Calibri" w:hAnsi="Calibri"/>
          <w:b w:val="1"/>
          <w:bCs w:val="1"/>
          <w:rtl w:val="0"/>
        </w:rPr>
        <w:t xml:space="preserve">17 </w:t>
      </w:r>
      <w:r>
        <w:rPr>
          <w:rFonts w:ascii="Calibri" w:hAnsi="Calibri" w:hint="default"/>
          <w:b w:val="1"/>
          <w:bCs w:val="1"/>
          <w:rtl w:val="0"/>
        </w:rPr>
        <w:t xml:space="preserve">ΑΠΡΙΛΙΟΥ </w:t>
      </w:r>
      <w:r>
        <w:rPr>
          <w:rFonts w:ascii="Calibri" w:hAnsi="Calibri"/>
          <w:b w:val="1"/>
          <w:bCs w:val="1"/>
          <w:rtl w:val="0"/>
        </w:rPr>
        <w:t>2021</w:t>
      </w:r>
      <w:r>
        <w:rPr>
          <w:rFonts w:ascii="Calibri" w:hAnsi="Calibri" w:hint="default"/>
          <w:rtl w:val="0"/>
        </w:rPr>
        <w:t xml:space="preserve"> ώρα </w:t>
      </w:r>
      <w:r>
        <w:rPr>
          <w:rFonts w:ascii="Calibri" w:hAnsi="Calibri"/>
          <w:b w:val="1"/>
          <w:bCs w:val="1"/>
          <w:rtl w:val="0"/>
        </w:rPr>
        <w:t xml:space="preserve">6:30 </w:t>
      </w:r>
      <w:r>
        <w:rPr>
          <w:rFonts w:ascii="Calibri" w:hAnsi="Calibri" w:hint="default"/>
          <w:rtl w:val="0"/>
        </w:rPr>
        <w:t>μ</w:t>
      </w:r>
      <w:r>
        <w:rPr>
          <w:rFonts w:ascii="Calibri" w:hAnsi="Calibri"/>
          <w:rtl w:val="0"/>
        </w:rPr>
        <w:t>.</w:t>
      </w:r>
      <w:r>
        <w:rPr>
          <w:rFonts w:ascii="Calibri" w:hAnsi="Calibri" w:hint="default"/>
          <w:rtl w:val="0"/>
        </w:rPr>
        <w:t>μ</w:t>
      </w:r>
      <w:r>
        <w:rPr>
          <w:rFonts w:ascii="Calibri" w:hAnsi="Calibri"/>
          <w:rtl w:val="0"/>
        </w:rPr>
        <w:t>.</w:t>
      </w:r>
    </w:p>
    <w:p>
      <w:pPr>
        <w:pStyle w:val="Default"/>
        <w:spacing w:before="0"/>
        <w:jc w:val="both"/>
        <w:rPr>
          <w:rFonts w:ascii="Calibri" w:cs="Calibri" w:hAnsi="Calibri" w:eastAsia="Calibri"/>
          <w:sz w:val="29"/>
          <w:szCs w:val="29"/>
        </w:rPr>
      </w:pPr>
      <w:r>
        <w:rPr>
          <w:rFonts w:ascii="Calibri" w:hAnsi="Calibri"/>
          <w:rtl w:val="0"/>
        </w:rPr>
        <w:t>Join Zoom Meeting</w:t>
      </w:r>
    </w:p>
    <w:p>
      <w:pPr>
        <w:pStyle w:val="Default"/>
        <w:spacing w:before="0"/>
        <w:rPr>
          <w:rFonts w:ascii="Calibri" w:cs="Calibri" w:hAnsi="Calibri" w:eastAsia="Calibri"/>
          <w:outline w:val="0"/>
          <w:color w:val="212121"/>
          <w:sz w:val="29"/>
          <w:szCs w:val="29"/>
          <w:u w:val="none" w:color="0000ff"/>
          <w14:textFill>
            <w14:solidFill>
              <w14:srgbClr w14:val="222222"/>
            </w14:solidFill>
          </w14:textFill>
        </w:rPr>
      </w:pPr>
      <w:r>
        <w:rPr>
          <w:rStyle w:val="Hyperlink.0"/>
          <w:rFonts w:ascii="Calibri" w:cs="Calibri" w:hAnsi="Calibri" w:eastAsia="Calibri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"https://us02web.zoom.us/j/83870584206?pwd=OGJYL3ZyUFI0c0w0UnJwaDJYMlpHZz09&amp;fbclid=IwAR3rrlKP6etPZG7AOs2-U4ff272nMgvm92X_b5IKPWtf4OL8NmJ2ICgR2GA"</w:instrText>
      </w:r>
      <w:r>
        <w:rPr>
          <w:rStyle w:val="Hyperlink.0"/>
          <w:rFonts w:ascii="Calibri" w:cs="Calibri" w:hAnsi="Calibri" w:eastAsia="Calibri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https://us02web.zoom.us/j/83870584206...</w:t>
      </w:r>
      <w:r>
        <w:rPr>
          <w:rFonts w:ascii="Calibri" w:cs="Calibri" w:hAnsi="Calibri" w:eastAsia="Calibri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end" w:fldLock="0"/>
      </w:r>
    </w:p>
    <w:p>
      <w:pPr>
        <w:pStyle w:val="Default"/>
        <w:spacing w:before="0"/>
        <w:rPr>
          <w:rFonts w:ascii="Calibri" w:cs="Calibri" w:hAnsi="Calibri" w:eastAsia="Calibri"/>
          <w:outline w:val="0"/>
          <w:color w:val="212121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Meeting ID: 838 7058 4206</w:t>
      </w:r>
    </w:p>
    <w:p>
      <w:pPr>
        <w:pStyle w:val="Default"/>
        <w:spacing w:before="0"/>
        <w:rPr>
          <w:rFonts w:ascii="Calibri" w:cs="Calibri" w:hAnsi="Calibri" w:eastAsia="Calibri"/>
          <w:outline w:val="0"/>
          <w:color w:val="212121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Passcode: 955648</w:t>
      </w:r>
    </w:p>
    <w:p>
      <w:pPr>
        <w:pStyle w:val="Default"/>
        <w:spacing w:before="0"/>
        <w:rPr>
          <w:rFonts w:ascii="Calibri" w:cs="Calibri" w:hAnsi="Calibri" w:eastAsia="Calibri"/>
          <w:outline w:val="0"/>
          <w:color w:val="212121"/>
          <w:sz w:val="29"/>
          <w:szCs w:val="29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/>
        <w:rPr>
          <w:rFonts w:ascii="Calibri" w:cs="Calibri" w:hAnsi="Calibri" w:eastAsia="Calibri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Calibri" w:hAnsi="Calibri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Στις </w:t>
      </w:r>
      <w:r>
        <w:rPr>
          <w:rFonts w:ascii="Calibri" w:hAnsi="Calibri"/>
          <w:b w:val="1"/>
          <w:bCs w:val="1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18 </w:t>
      </w:r>
      <w:r>
        <w:rPr>
          <w:rFonts w:ascii="Calibri" w:hAnsi="Calibri" w:hint="default"/>
          <w:b w:val="1"/>
          <w:bCs w:val="1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ΑΠΡΙΛΙΟΥ </w:t>
      </w:r>
      <w:r>
        <w:rPr>
          <w:rFonts w:ascii="Calibri" w:hAnsi="Calibri"/>
          <w:b w:val="1"/>
          <w:bCs w:val="1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2021</w:t>
      </w:r>
      <w:r>
        <w:rPr>
          <w:rFonts w:ascii="Calibri" w:hAnsi="Calibri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ώρα</w:t>
      </w:r>
      <w:r>
        <w:rPr>
          <w:rFonts w:ascii="Calibri" w:hAnsi="Calibri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6:30 </w:t>
      </w:r>
      <w:r>
        <w:rPr>
          <w:rFonts w:ascii="Calibri" w:hAnsi="Calibri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μ</w:t>
      </w:r>
      <w:r>
        <w:rPr>
          <w:rFonts w:ascii="Calibri" w:hAnsi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Fonts w:ascii="Calibri" w:hAnsi="Calibri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μ</w:t>
      </w:r>
      <w:r>
        <w:rPr>
          <w:rFonts w:ascii="Calibri" w:hAnsi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efault"/>
        <w:spacing w:before="0"/>
        <w:rPr>
          <w:rFonts w:ascii="Calibri" w:cs="Calibri" w:hAnsi="Calibri" w:eastAsia="Calibri"/>
          <w:outline w:val="0"/>
          <w:color w:val="212121"/>
          <w:sz w:val="29"/>
          <w:szCs w:val="29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Join Zoom Meeting</w:t>
      </w:r>
    </w:p>
    <w:p>
      <w:pPr>
        <w:pStyle w:val="Default"/>
        <w:spacing w:before="0"/>
        <w:rPr>
          <w:rFonts w:ascii="Calibri" w:cs="Calibri" w:hAnsi="Calibri" w:eastAsia="Calibri"/>
          <w:outline w:val="0"/>
          <w:color w:val="212121"/>
          <w:sz w:val="29"/>
          <w:szCs w:val="29"/>
          <w:u w:val="none" w:color="0000ff"/>
          <w14:textFill>
            <w14:solidFill>
              <w14:srgbClr w14:val="222222"/>
            </w14:solidFill>
          </w14:textFill>
        </w:rPr>
      </w:pPr>
      <w:r>
        <w:rPr>
          <w:rStyle w:val="Hyperlink.0"/>
          <w:rFonts w:ascii="Calibri" w:cs="Calibri" w:hAnsi="Calibri" w:eastAsia="Calibri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"https://us02web.zoom.us/j/81225318883?fbclid=IwAR0ntmOqrie2NoQqoTx8S0lZsmqs4LFXM7z3yKJPHTa-HlXSe3qFlizPgKk"</w:instrText>
      </w:r>
      <w:r>
        <w:rPr>
          <w:rStyle w:val="Hyperlink.0"/>
          <w:rFonts w:ascii="Calibri" w:cs="Calibri" w:hAnsi="Calibri" w:eastAsia="Calibri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https://us02web.zoom.us/j/81225318883</w:t>
      </w:r>
      <w:r>
        <w:rPr>
          <w:rFonts w:ascii="Calibri" w:cs="Calibri" w:hAnsi="Calibri" w:eastAsia="Calibri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end" w:fldLock="0"/>
      </w:r>
      <w:r>
        <w:rPr>
          <w:rFonts w:ascii="Calibri" w:hAnsi="Calibri"/>
          <w:outline w:val="0"/>
          <w:color w:val="212121"/>
          <w:u w:val="none" w:color="0000ff"/>
          <w:rtl w:val="0"/>
          <w14:textFill>
            <w14:solidFill>
              <w14:srgbClr w14:val="222222"/>
            </w14:solidFill>
          </w14:textFill>
        </w:rPr>
        <w:t>...</w:t>
      </w:r>
    </w:p>
    <w:p>
      <w:pPr>
        <w:pStyle w:val="Default"/>
        <w:spacing w:before="0"/>
        <w:rPr>
          <w:rFonts w:ascii="Calibri" w:cs="Calibri" w:hAnsi="Calibri" w:eastAsia="Calibri"/>
          <w:outline w:val="0"/>
          <w:color w:val="212121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Meeting ID: 812 2531 8883</w:t>
      </w:r>
    </w:p>
    <w:p>
      <w:pPr>
        <w:pStyle w:val="Default"/>
        <w:spacing w:before="0"/>
      </w:pPr>
      <w:r>
        <w:rPr>
          <w:rFonts w:ascii="Calibri" w:hAnsi="Calibri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Passcode: 612512</w:t>
      </w:r>
      <w:r>
        <w:rPr>
          <w:rFonts w:ascii="Calibri" w:cs="Calibri" w:hAnsi="Calibri" w:eastAsia="Calibri"/>
          <w:outline w:val="0"/>
          <w:color w:val="212121"/>
          <w:sz w:val="22"/>
          <w:szCs w:val="22"/>
          <w:u w:color="222222"/>
          <w14:textFill>
            <w14:solidFill>
              <w14:srgbClr w14:val="222222"/>
            </w14:solidFill>
          </w14:textFill>
        </w:rPr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Next Regular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Υποσέλιδο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360"/>
          </w:tabs>
          <w:ind w:left="1320" w:hanging="132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360"/>
            <w:tab w:val="num" w:pos="1080"/>
          </w:tabs>
          <w:ind w:left="2040" w:hanging="132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360"/>
            <w:tab w:val="num" w:pos="1800"/>
          </w:tabs>
          <w:ind w:left="2760" w:hanging="132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60"/>
            <w:tab w:val="num" w:pos="2520"/>
          </w:tabs>
          <w:ind w:left="3480" w:hanging="132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360"/>
            <w:tab w:val="num" w:pos="3240"/>
          </w:tabs>
          <w:ind w:left="4200" w:hanging="132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360"/>
            <w:tab w:val="num" w:pos="3960"/>
          </w:tabs>
          <w:ind w:left="4920" w:hanging="132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60"/>
            <w:tab w:val="num" w:pos="4680"/>
          </w:tabs>
          <w:ind w:left="5640" w:hanging="132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360"/>
            <w:tab w:val="num" w:pos="5400"/>
          </w:tabs>
          <w:ind w:left="6360" w:hanging="132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360"/>
            <w:tab w:val="num" w:pos="6120"/>
          </w:tabs>
          <w:ind w:left="7080" w:hanging="132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Υποσέλιδο">
    <w:name w:val="Υποσέλιδο"/>
    <w:next w:val="Υποσέλιδο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clear" w:color="auto" w:fill="ffffff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